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A1" w:rsidRPr="00122C3C" w:rsidRDefault="004C10A1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</w:pPr>
      <w:r w:rsidRPr="00122C3C"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  <w:t>ՀԱՅՏԱՐԱՐՈՒԹՅՈՒՆ</w:t>
      </w:r>
    </w:p>
    <w:p w:rsidR="004C10A1" w:rsidRPr="00122C3C" w:rsidRDefault="00122C3C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</w:pPr>
      <w:r w:rsidRPr="00122C3C"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  <w:t>Պարզեցված մրցույթ</w:t>
      </w:r>
    </w:p>
    <w:p w:rsidR="004C10A1" w:rsidRPr="003C4016" w:rsidRDefault="004C10A1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4"/>
          <w:szCs w:val="24"/>
          <w:lang w:val="af-ZA"/>
        </w:rPr>
      </w:pPr>
    </w:p>
    <w:p w:rsidR="004C10A1" w:rsidRPr="00122C3C" w:rsidRDefault="004C10A1" w:rsidP="004C10A1">
      <w:pPr>
        <w:pStyle w:val="BodyTextIndent"/>
        <w:rPr>
          <w:rFonts w:ascii="Arial Unicode" w:hAnsi="Arial Unicode"/>
          <w:b/>
          <w:bCs/>
          <w:iCs/>
          <w:sz w:val="26"/>
          <w:szCs w:val="26"/>
          <w:lang w:val="en-US"/>
        </w:rPr>
      </w:pPr>
      <w:r w:rsidRPr="00122C3C">
        <w:rPr>
          <w:rFonts w:ascii="Arial Unicode" w:hAnsi="Arial Unicode"/>
          <w:b/>
          <w:bCs/>
          <w:iCs/>
          <w:sz w:val="26"/>
          <w:szCs w:val="26"/>
          <w:lang w:val="hy-AM"/>
        </w:rPr>
        <w:t>“</w:t>
      </w:r>
      <w:r w:rsidRPr="00122C3C">
        <w:rPr>
          <w:rFonts w:ascii="Arial Unicode" w:hAnsi="Arial Unicode" w:cs="Sylfaen"/>
          <w:b/>
          <w:bCs/>
          <w:iCs/>
          <w:sz w:val="26"/>
          <w:szCs w:val="26"/>
          <w:lang w:val="hy-AM"/>
        </w:rPr>
        <w:t>ԱրմենՏել</w:t>
      </w:r>
      <w:r w:rsidRPr="00122C3C">
        <w:rPr>
          <w:rFonts w:ascii="Arial Unicode" w:hAnsi="Arial Unicode"/>
          <w:b/>
          <w:bCs/>
          <w:iCs/>
          <w:sz w:val="26"/>
          <w:szCs w:val="26"/>
          <w:lang w:val="hy-AM"/>
        </w:rPr>
        <w:t xml:space="preserve">” </w:t>
      </w:r>
      <w:r w:rsidR="00122C3C" w:rsidRPr="00122C3C">
        <w:rPr>
          <w:rFonts w:ascii="Arial Unicode" w:hAnsi="Arial Unicode"/>
          <w:b/>
          <w:bCs/>
          <w:iCs/>
          <w:sz w:val="26"/>
          <w:szCs w:val="26"/>
          <w:lang w:val="en-US"/>
        </w:rPr>
        <w:t xml:space="preserve"> </w:t>
      </w:r>
      <w:r w:rsidRPr="00122C3C">
        <w:rPr>
          <w:rFonts w:ascii="Arial Unicode" w:hAnsi="Arial Unicode" w:cs="Sylfaen"/>
          <w:b/>
          <w:bCs/>
          <w:iCs/>
          <w:sz w:val="26"/>
          <w:szCs w:val="26"/>
          <w:lang w:val="hy-AM"/>
        </w:rPr>
        <w:t>ՓԲԸ</w:t>
      </w:r>
      <w:r w:rsidRPr="00122C3C">
        <w:rPr>
          <w:rFonts w:ascii="Arial Unicode" w:hAnsi="Arial Unicode"/>
          <w:b/>
          <w:bCs/>
          <w:iCs/>
          <w:sz w:val="26"/>
          <w:szCs w:val="26"/>
          <w:lang w:val="hy-AM"/>
        </w:rPr>
        <w:t xml:space="preserve"> </w:t>
      </w:r>
      <w:r w:rsidR="00122C3C" w:rsidRPr="00122C3C">
        <w:rPr>
          <w:rFonts w:ascii="Arial Unicode" w:hAnsi="Arial Unicode"/>
          <w:b/>
          <w:bCs/>
          <w:iCs/>
          <w:sz w:val="26"/>
          <w:szCs w:val="26"/>
          <w:lang w:val="en-US"/>
        </w:rPr>
        <w:t>համար</w:t>
      </w:r>
      <w:r w:rsidR="00A36736">
        <w:rPr>
          <w:rFonts w:ascii="Arial Unicode" w:hAnsi="Arial Unicode"/>
          <w:b/>
          <w:bCs/>
          <w:iCs/>
          <w:sz w:val="26"/>
          <w:szCs w:val="26"/>
          <w:lang w:val="en-US"/>
        </w:rPr>
        <w:t xml:space="preserve"> </w:t>
      </w:r>
      <w:r w:rsidR="00A36736" w:rsidRPr="00A36736">
        <w:rPr>
          <w:rFonts w:ascii="Arial Unicode" w:hAnsi="Arial Unicode"/>
          <w:b/>
          <w:bCs/>
          <w:iCs/>
          <w:sz w:val="26"/>
          <w:szCs w:val="26"/>
          <w:lang w:val="en-US"/>
        </w:rPr>
        <w:t>մեկ տարի ժամկետով</w:t>
      </w:r>
      <w:r w:rsidR="00122C3C" w:rsidRPr="00122C3C">
        <w:rPr>
          <w:rFonts w:ascii="Arial Unicode" w:hAnsi="Arial Unicode"/>
          <w:b/>
          <w:bCs/>
          <w:iCs/>
          <w:sz w:val="26"/>
          <w:szCs w:val="26"/>
          <w:lang w:val="en-US"/>
        </w:rPr>
        <w:t xml:space="preserve"> </w:t>
      </w:r>
      <w:r w:rsidR="00A36736" w:rsidRPr="00A36736">
        <w:rPr>
          <w:rFonts w:ascii="Arial Unicode" w:hAnsi="Arial Unicode"/>
          <w:b/>
          <w:bCs/>
          <w:iCs/>
          <w:sz w:val="26"/>
          <w:szCs w:val="26"/>
          <w:lang w:val="en-US"/>
        </w:rPr>
        <w:t>պահպանության և հրդեհային ահազանգման համակարգերի մոնտաժման աշխատաքների և տվյալ համակարգերի բաղադրիչների համար մատակարարի ընտրությ</w:t>
      </w:r>
      <w:r w:rsidR="00A36736">
        <w:rPr>
          <w:rFonts w:ascii="Arial Unicode" w:hAnsi="Arial Unicode"/>
          <w:b/>
          <w:bCs/>
          <w:iCs/>
          <w:sz w:val="26"/>
          <w:szCs w:val="26"/>
          <w:lang w:val="en-US"/>
        </w:rPr>
        <w:t>ու</w:t>
      </w:r>
      <w:r w:rsidR="00A36736" w:rsidRPr="00A36736">
        <w:rPr>
          <w:rFonts w:ascii="Arial Unicode" w:hAnsi="Arial Unicode"/>
          <w:b/>
          <w:bCs/>
          <w:iCs/>
          <w:sz w:val="26"/>
          <w:szCs w:val="26"/>
          <w:lang w:val="en-US"/>
        </w:rPr>
        <w:t>ն</w:t>
      </w:r>
    </w:p>
    <w:p w:rsidR="00122C3C" w:rsidRPr="00122C3C" w:rsidRDefault="00122C3C" w:rsidP="004C10A1">
      <w:pPr>
        <w:pStyle w:val="BodyTextIndent"/>
        <w:rPr>
          <w:rFonts w:ascii="Arial Unicode" w:hAnsi="Arial Unicode" w:cs="Sylfaen"/>
          <w:b/>
          <w:i w:val="0"/>
          <w:color w:val="000000"/>
          <w:sz w:val="24"/>
          <w:szCs w:val="24"/>
          <w:lang w:val="en-US"/>
        </w:rPr>
      </w:pP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ԱրմենՏել ՓԲԸ (այսուհետ` Պատվիրատու), որը գտնվում է ՀՀ, ք. Երևան, Ա. Ահարոնյանի փող. 2 հասցեում, հայտարարում է «Արմենտել» ՓԲԸ համար </w:t>
      </w:r>
      <w:r w:rsidR="00A36736" w:rsidRPr="00A36736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en-US"/>
        </w:rPr>
        <w:t>մեկ տարի ժամկետով պահպանության և հրդեհային ահազանգման համակարգերի մոնտաժման աշխատաքների և տվյալ համակարգերի բաղադրիչների համար մատակարարի ընտրությ</w:t>
      </w:r>
      <w:r w:rsidR="00A36736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en-US"/>
        </w:rPr>
        <w:t>ա</w:t>
      </w:r>
      <w:r w:rsidR="00A36736" w:rsidRPr="00A36736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en-US"/>
        </w:rPr>
        <w:t>ն</w:t>
      </w:r>
      <w:r w:rsidRPr="00A3673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պարզեցված մրցույթ (այսուհետ` Մրցույթ):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Մրցույթի հաղթող ճանաչված մասնակցին 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սահմանված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կարգով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կառաջարկվի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կնքել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="00C21A17"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պահպանության և հրդեհային ահազանգման համակարգերի մոնտաժման աշխատաքների և տվյալ համակարգերի բաղադրիչների համար</w:t>
      </w:r>
      <w:r w:rsidR="00C21A17" w:rsidRPr="00C21A17">
        <w:rPr>
          <w:rFonts w:ascii="Arial Unicode" w:hAnsi="Arial Unicode" w:cs="Sylfaen"/>
          <w:color w:val="000000"/>
          <w:sz w:val="24"/>
          <w:szCs w:val="24"/>
          <w:lang w:val="af-ZA"/>
        </w:rPr>
        <w:t xml:space="preserve"> 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գնման շրջանակային պայմանագիր </w:t>
      </w:r>
      <w:r w:rsid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1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(</w:t>
      </w:r>
      <w:r w:rsid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մեկ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) </w:t>
      </w:r>
      <w:r w:rsid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տարի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ժամկետով (այսուհետև` պայմանագիր):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sz w:val="24"/>
          <w:szCs w:val="24"/>
          <w:lang w:val="af-ZA"/>
        </w:rPr>
      </w:pP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C4016">
        <w:rPr>
          <w:rFonts w:ascii="Arial Unicode" w:hAnsi="Arial Unicode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C4016" w:rsidDel="001B1770">
        <w:rPr>
          <w:rFonts w:ascii="Arial Unicode" w:hAnsi="Arial Unicode" w:cs="Sylfaen"/>
          <w:i w:val="0"/>
          <w:sz w:val="24"/>
          <w:szCs w:val="24"/>
          <w:lang w:val="af-ZA"/>
        </w:rPr>
        <w:t xml:space="preserve"> </w:t>
      </w:r>
    </w:p>
    <w:p w:rsidR="004C10A1" w:rsidRPr="003C4016" w:rsidRDefault="004C10A1" w:rsidP="004C10A1">
      <w:pPr>
        <w:pStyle w:val="BodyTextIndent"/>
        <w:rPr>
          <w:rFonts w:ascii="Arial Unicode" w:hAnsi="Arial Unicode"/>
          <w:i w:val="0"/>
          <w:sz w:val="24"/>
          <w:szCs w:val="24"/>
          <w:lang w:val="af-ZA"/>
        </w:rPr>
      </w:pPr>
      <w:r w:rsidRPr="003C4016">
        <w:rPr>
          <w:rFonts w:ascii="Arial Unicode" w:hAnsi="Arial Unicode"/>
          <w:i w:val="0"/>
          <w:sz w:val="24"/>
          <w:szCs w:val="24"/>
          <w:lang w:val="af-ZA"/>
        </w:rPr>
        <w:t xml:space="preserve">Մրցույթի հայտերն անհրաժեշտ է ներկայացնել  մրցույթային հրավերում նշված ձևով մինչև </w:t>
      </w:r>
      <w:r w:rsidR="00A36736" w:rsidRPr="00C21A17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21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/</w:t>
      </w:r>
      <w:r w:rsidR="007812FD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0</w:t>
      </w:r>
      <w:r w:rsidR="00A3673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2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/201</w:t>
      </w:r>
      <w:r w:rsidR="007812FD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5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թ</w:t>
      </w:r>
      <w:r w:rsidRPr="003C4016">
        <w:rPr>
          <w:rFonts w:ascii="Arial Unicode" w:hAnsi="Arial Unicode"/>
          <w:b/>
          <w:i w:val="0"/>
          <w:sz w:val="24"/>
          <w:szCs w:val="24"/>
          <w:lang w:val="af-ZA"/>
        </w:rPr>
        <w:t>. ժամը 15:00</w:t>
      </w:r>
      <w:r w:rsidRPr="003C4016">
        <w:rPr>
          <w:rFonts w:ascii="Arial Unicode" w:hAnsi="Arial Unicode"/>
          <w:i w:val="0"/>
          <w:sz w:val="24"/>
          <w:szCs w:val="24"/>
          <w:lang w:val="af-ZA"/>
        </w:rPr>
        <w:t>: Մրցույթի հրավերին և ԱրմենՏել ՓԲԸ Գնումների ընթացակարգին  մասնակիցները կարող են ծանոթանալ վերոնշյալ հասցեով կամ www.beeline.am և www.gnumner.am կայքերից: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sz w:val="24"/>
          <w:szCs w:val="24"/>
          <w:lang w:val="af-ZA"/>
        </w:rPr>
      </w:pPr>
      <w:r w:rsidRPr="003C4016">
        <w:rPr>
          <w:rFonts w:ascii="Arial Unicode" w:hAnsi="Arial Unicode"/>
          <w:i w:val="0"/>
          <w:sz w:val="24"/>
          <w:szCs w:val="24"/>
          <w:lang w:val="af-ZA"/>
        </w:rPr>
        <w:t>Մրցույթի հաղթող կընտրվի այն մասնակիցը, որի առաջարկը կհամապատասխանի «ԱրմենՏել»  ՓԲԸ պահանջներին, և որը կտրամադրի առավել</w:t>
      </w:r>
      <w:r w:rsidRPr="003C4016">
        <w:rPr>
          <w:rFonts w:ascii="Arial Unicode" w:hAnsi="Arial Unicode" w:cs="Sylfaen"/>
          <w:i w:val="0"/>
          <w:sz w:val="24"/>
          <w:szCs w:val="24"/>
          <w:lang w:val="af-ZA"/>
        </w:rPr>
        <w:t xml:space="preserve"> ընդունելի «ԱրմենՏել» ՓԲԸ-ի համար գներ և վճարման պայմաններ:</w:t>
      </w:r>
    </w:p>
    <w:p w:rsidR="004C10A1" w:rsidRPr="003C4016" w:rsidRDefault="004C10A1" w:rsidP="004C10A1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</w:p>
    <w:p w:rsidR="004C10A1" w:rsidRPr="003C4016" w:rsidRDefault="004C10A1" w:rsidP="004C10A1">
      <w:pPr>
        <w:pStyle w:val="BodyTextIndent"/>
        <w:spacing w:line="240" w:lineRule="auto"/>
        <w:ind w:firstLine="567"/>
        <w:rPr>
          <w:rFonts w:ascii="Arial Unicode" w:hAnsi="Arial Unicode" w:cs="Sylfaen"/>
          <w:b/>
          <w:i w:val="0"/>
          <w:color w:val="000000"/>
          <w:sz w:val="24"/>
          <w:szCs w:val="24"/>
          <w:lang w:val="af-ZA"/>
        </w:rPr>
      </w:pPr>
      <w:r w:rsidRPr="003C4016">
        <w:rPr>
          <w:rFonts w:ascii="Arial Unicode" w:hAnsi="Arial Unicode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4C10A1" w:rsidRPr="003C4016" w:rsidRDefault="004C10A1" w:rsidP="004C10A1">
      <w:pPr>
        <w:spacing w:line="360" w:lineRule="auto"/>
        <w:jc w:val="center"/>
        <w:rPr>
          <w:rFonts w:ascii="Arial Unicode" w:hAnsi="Arial Unicode"/>
          <w:lang w:val="ru-RU"/>
        </w:rPr>
      </w:pPr>
    </w:p>
    <w:p w:rsidR="00344E71" w:rsidRPr="004C10A1" w:rsidRDefault="00344E71" w:rsidP="004C10A1"/>
    <w:sectPr w:rsidR="00344E71" w:rsidRPr="004C10A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F26" w:rsidRDefault="00D64F26">
      <w:r>
        <w:separator/>
      </w:r>
    </w:p>
  </w:endnote>
  <w:endnote w:type="continuationSeparator" w:id="1">
    <w:p w:rsidR="00D64F26" w:rsidRDefault="00D6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F26" w:rsidRDefault="00D64F26">
      <w:r>
        <w:separator/>
      </w:r>
    </w:p>
  </w:footnote>
  <w:footnote w:type="continuationSeparator" w:id="1">
    <w:p w:rsidR="00D64F26" w:rsidRDefault="00D64F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40E"/>
    <w:rsid w:val="00072BA2"/>
    <w:rsid w:val="00076685"/>
    <w:rsid w:val="00077381"/>
    <w:rsid w:val="00077C97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411"/>
    <w:rsid w:val="00122746"/>
    <w:rsid w:val="00122C3C"/>
    <w:rsid w:val="00122C60"/>
    <w:rsid w:val="00123D14"/>
    <w:rsid w:val="00123D2A"/>
    <w:rsid w:val="00124F6A"/>
    <w:rsid w:val="001258B9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3DC4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554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35D0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CC5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7CA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5BE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666BA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10A1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790"/>
    <w:rsid w:val="00584897"/>
    <w:rsid w:val="005862CE"/>
    <w:rsid w:val="005865A5"/>
    <w:rsid w:val="00587573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80D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5C39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1778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B5F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48AA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6466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2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0CB2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4881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0D7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4DE2"/>
    <w:rsid w:val="0098672F"/>
    <w:rsid w:val="00986BB7"/>
    <w:rsid w:val="0099019B"/>
    <w:rsid w:val="00990DBA"/>
    <w:rsid w:val="00991287"/>
    <w:rsid w:val="0099146F"/>
    <w:rsid w:val="00992DBC"/>
    <w:rsid w:val="0099451A"/>
    <w:rsid w:val="00996F80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2A2D"/>
    <w:rsid w:val="009B5254"/>
    <w:rsid w:val="009B67EB"/>
    <w:rsid w:val="009B779C"/>
    <w:rsid w:val="009C0CA2"/>
    <w:rsid w:val="009C28A8"/>
    <w:rsid w:val="009C312C"/>
    <w:rsid w:val="009C3158"/>
    <w:rsid w:val="009C52F4"/>
    <w:rsid w:val="009C5643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1B9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736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0FA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655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41C2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27B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32E5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1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2E37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4D5A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132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186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4F26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31B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02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5455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6A21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8E52-CEA5-4D3F-A291-155536C40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2015-01-21T15:00:00Z</dcterms:created>
  <dcterms:modified xsi:type="dcterms:W3CDTF">2015-01-21T15:14:00Z</dcterms:modified>
</cp:coreProperties>
</file>